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EDB0C" w14:textId="35C3525D" w:rsidR="0093270D" w:rsidRDefault="00A41486" w:rsidP="00A41486">
      <w:pPr>
        <w:jc w:val="center"/>
        <w:rPr>
          <w:rFonts w:ascii="Gill Sans MT" w:hAnsi="Gill Sans MT"/>
          <w:sz w:val="32"/>
          <w:szCs w:val="32"/>
          <w:u w:val="single"/>
        </w:rPr>
      </w:pPr>
      <w:r>
        <w:rPr>
          <w:rFonts w:ascii="Gill Sans MT" w:hAnsi="Gill Sans MT"/>
          <w:sz w:val="32"/>
          <w:szCs w:val="32"/>
          <w:u w:val="single"/>
        </w:rPr>
        <w:t>Amos 7:7-15 &amp; Mark 6:14-29 – Trinity 7</w:t>
      </w:r>
    </w:p>
    <w:p w14:paraId="0173A2A7" w14:textId="77777777" w:rsidR="00A41486" w:rsidRDefault="00A41486" w:rsidP="00A41486">
      <w:pPr>
        <w:rPr>
          <w:rFonts w:ascii="Gill Sans MT" w:hAnsi="Gill Sans MT"/>
          <w:sz w:val="32"/>
          <w:szCs w:val="32"/>
        </w:rPr>
      </w:pPr>
    </w:p>
    <w:p w14:paraId="6255AB01" w14:textId="68C0AB0C" w:rsidR="00A41486" w:rsidRDefault="00A41486" w:rsidP="00A41486">
      <w:pPr>
        <w:rPr>
          <w:rFonts w:ascii="Gill Sans MT" w:hAnsi="Gill Sans MT"/>
          <w:sz w:val="32"/>
          <w:szCs w:val="32"/>
        </w:rPr>
      </w:pPr>
      <w:r>
        <w:rPr>
          <w:rFonts w:ascii="Gill Sans MT" w:hAnsi="Gill Sans MT"/>
          <w:sz w:val="32"/>
          <w:szCs w:val="32"/>
        </w:rPr>
        <w:t xml:space="preserve">+May I speak in the name of God, creator, redeemer and sustainer. Amen. </w:t>
      </w:r>
    </w:p>
    <w:p w14:paraId="3075D158" w14:textId="77777777" w:rsidR="00A41486" w:rsidRDefault="00A41486" w:rsidP="00A41486">
      <w:pPr>
        <w:rPr>
          <w:rFonts w:ascii="Gill Sans MT" w:hAnsi="Gill Sans MT"/>
          <w:sz w:val="32"/>
          <w:szCs w:val="32"/>
        </w:rPr>
      </w:pPr>
    </w:p>
    <w:p w14:paraId="46D0DFDD" w14:textId="583F5660" w:rsidR="00A41486" w:rsidRDefault="00A41486" w:rsidP="00A41486">
      <w:pPr>
        <w:rPr>
          <w:rFonts w:ascii="Gill Sans MT" w:hAnsi="Gill Sans MT"/>
          <w:sz w:val="32"/>
          <w:szCs w:val="32"/>
        </w:rPr>
      </w:pPr>
      <w:r>
        <w:rPr>
          <w:rFonts w:ascii="Gill Sans MT" w:hAnsi="Gill Sans MT"/>
          <w:sz w:val="32"/>
          <w:szCs w:val="32"/>
        </w:rPr>
        <w:t xml:space="preserve">Today we’re going to try something a little different. I am going to break up the sermon with some questions. But instead of them being the usual rhetorical questions that frequent our sermons, you’ll be asked to turn to one another and discuss, much like those of you familiar with group bible study might do. The questions are on the sheet of paper too so you can ponder them through the whole service. </w:t>
      </w:r>
    </w:p>
    <w:p w14:paraId="36A05F78" w14:textId="77777777" w:rsidR="00A41486" w:rsidRDefault="00A41486" w:rsidP="00A41486">
      <w:pPr>
        <w:rPr>
          <w:rFonts w:ascii="Gill Sans MT" w:hAnsi="Gill Sans MT"/>
          <w:sz w:val="32"/>
          <w:szCs w:val="32"/>
        </w:rPr>
      </w:pPr>
    </w:p>
    <w:p w14:paraId="34BD0355" w14:textId="2B0E82E5" w:rsidR="00A41486" w:rsidRDefault="00A41486" w:rsidP="00A41486">
      <w:pPr>
        <w:rPr>
          <w:rFonts w:ascii="Gill Sans MT" w:hAnsi="Gill Sans MT"/>
          <w:sz w:val="32"/>
          <w:szCs w:val="32"/>
        </w:rPr>
      </w:pPr>
      <w:r>
        <w:rPr>
          <w:rFonts w:ascii="Gill Sans MT" w:hAnsi="Gill Sans MT"/>
          <w:sz w:val="32"/>
          <w:szCs w:val="32"/>
        </w:rPr>
        <w:t xml:space="preserve">But first, to set the context. Our two readings today both emphasise a wrestling of political power with prophetic faith. Herod and the King of Israel both hold political power in the situation presented. And both Herod and the King of Israel are challenged by a prophetic figure, a thorn in their sides. For Herod, John the Baptist, for the King of Israel, Amos. </w:t>
      </w:r>
    </w:p>
    <w:p w14:paraId="7BDA0DA1" w14:textId="77777777" w:rsidR="00A41486" w:rsidRDefault="00A41486" w:rsidP="00A41486">
      <w:pPr>
        <w:rPr>
          <w:rFonts w:ascii="Gill Sans MT" w:hAnsi="Gill Sans MT"/>
          <w:sz w:val="32"/>
          <w:szCs w:val="32"/>
        </w:rPr>
      </w:pPr>
    </w:p>
    <w:p w14:paraId="67032F1D" w14:textId="70E0149B" w:rsidR="00A41486" w:rsidRDefault="00A41486" w:rsidP="00A41486">
      <w:pPr>
        <w:rPr>
          <w:rFonts w:ascii="Gill Sans MT" w:hAnsi="Gill Sans MT"/>
          <w:sz w:val="32"/>
          <w:szCs w:val="32"/>
        </w:rPr>
      </w:pPr>
      <w:r>
        <w:rPr>
          <w:rFonts w:ascii="Gill Sans MT" w:hAnsi="Gill Sans MT"/>
          <w:sz w:val="32"/>
          <w:szCs w:val="32"/>
        </w:rPr>
        <w:t xml:space="preserve">The role of the prophetic, of Amos and John, was to remind the king, or the one who holds power that their sovereignty, their power, was not unlimited. Prophets have sometimes been described as the word God sent. </w:t>
      </w:r>
    </w:p>
    <w:p w14:paraId="5131E96D" w14:textId="77777777" w:rsidR="00A41486" w:rsidRDefault="00A41486" w:rsidP="00A41486">
      <w:pPr>
        <w:rPr>
          <w:rFonts w:ascii="Gill Sans MT" w:hAnsi="Gill Sans MT"/>
          <w:sz w:val="32"/>
          <w:szCs w:val="32"/>
        </w:rPr>
      </w:pPr>
    </w:p>
    <w:p w14:paraId="3C4AE2D0" w14:textId="4ABDA731" w:rsidR="00A41486" w:rsidRDefault="00A41486" w:rsidP="00A41486">
      <w:pPr>
        <w:rPr>
          <w:rFonts w:ascii="Gill Sans MT" w:hAnsi="Gill Sans MT"/>
          <w:sz w:val="32"/>
          <w:szCs w:val="32"/>
        </w:rPr>
      </w:pPr>
      <w:r>
        <w:rPr>
          <w:rFonts w:ascii="Gill Sans MT" w:hAnsi="Gill Sans MT"/>
          <w:sz w:val="32"/>
          <w:szCs w:val="32"/>
        </w:rPr>
        <w:t xml:space="preserve">The power we’re referring to is a mixture of soft and hard power. The hard power of being </w:t>
      </w:r>
      <w:proofErr w:type="gramStart"/>
      <w:r>
        <w:rPr>
          <w:rFonts w:ascii="Gill Sans MT" w:hAnsi="Gill Sans MT"/>
          <w:sz w:val="32"/>
          <w:szCs w:val="32"/>
        </w:rPr>
        <w:t>King,</w:t>
      </w:r>
      <w:proofErr w:type="gramEnd"/>
      <w:r>
        <w:rPr>
          <w:rFonts w:ascii="Gill Sans MT" w:hAnsi="Gill Sans MT"/>
          <w:sz w:val="32"/>
          <w:szCs w:val="32"/>
        </w:rPr>
        <w:t xml:space="preserve"> of ruling and setting the laws. Of dictating the lives of others. But there is a broader, and more widely shared in soft power. The power to influence, the power that comes from status, from gender, from being able-bodied, from having an education, from being taught how to navigate the structures of our society. This is perhaps much more relatable and something each one of us has some experience in than the power that comes with being King. </w:t>
      </w:r>
      <w:proofErr w:type="gramStart"/>
      <w:r w:rsidR="00B62D11">
        <w:rPr>
          <w:rFonts w:ascii="Gill Sans MT" w:hAnsi="Gill Sans MT"/>
          <w:sz w:val="32"/>
          <w:szCs w:val="32"/>
        </w:rPr>
        <w:t>So</w:t>
      </w:r>
      <w:proofErr w:type="gramEnd"/>
      <w:r w:rsidR="00B62D11">
        <w:rPr>
          <w:rFonts w:ascii="Gill Sans MT" w:hAnsi="Gill Sans MT"/>
          <w:sz w:val="32"/>
          <w:szCs w:val="32"/>
        </w:rPr>
        <w:t xml:space="preserve"> the first questions:</w:t>
      </w:r>
    </w:p>
    <w:p w14:paraId="49D69F18" w14:textId="77777777" w:rsidR="00B62D11" w:rsidRDefault="00B62D11" w:rsidP="00A41486">
      <w:pPr>
        <w:rPr>
          <w:rFonts w:ascii="Gill Sans MT" w:hAnsi="Gill Sans MT"/>
          <w:sz w:val="32"/>
          <w:szCs w:val="32"/>
        </w:rPr>
      </w:pPr>
    </w:p>
    <w:p w14:paraId="700CF3B0" w14:textId="2888F801" w:rsidR="00B62D11" w:rsidRPr="00B62D11" w:rsidRDefault="00B62D11" w:rsidP="00A41486">
      <w:pPr>
        <w:rPr>
          <w:rFonts w:ascii="Gill Sans MT" w:hAnsi="Gill Sans MT"/>
          <w:i/>
          <w:iCs/>
          <w:sz w:val="32"/>
          <w:szCs w:val="32"/>
        </w:rPr>
      </w:pPr>
      <w:r w:rsidRPr="00B62D11">
        <w:rPr>
          <w:rFonts w:ascii="Gill Sans MT" w:hAnsi="Gill Sans MT"/>
          <w:i/>
          <w:iCs/>
          <w:sz w:val="32"/>
          <w:szCs w:val="32"/>
        </w:rPr>
        <w:t xml:space="preserve">What power do you have? What characteristics do you have which make you powerful? Turn to one another and reflect. </w:t>
      </w:r>
    </w:p>
    <w:p w14:paraId="31252D62" w14:textId="02C0327A" w:rsidR="00B62D11" w:rsidRDefault="00B62D11" w:rsidP="00A41486">
      <w:pPr>
        <w:rPr>
          <w:rFonts w:ascii="Gill Sans MT" w:hAnsi="Gill Sans MT"/>
          <w:sz w:val="32"/>
          <w:szCs w:val="32"/>
        </w:rPr>
      </w:pPr>
      <w:r>
        <w:rPr>
          <w:rFonts w:ascii="Gill Sans MT" w:hAnsi="Gill Sans MT"/>
          <w:sz w:val="32"/>
          <w:szCs w:val="32"/>
        </w:rPr>
        <w:lastRenderedPageBreak/>
        <w:t xml:space="preserve">The Gospel reading begins with the name of Jesus having reached Herod. Jesus is becoming known more widely and his voice heard. The reading opens a discussion of who is Jesus, pointing to various prophets reincarnated. We also find echoes of the identity of John the Baptist in this opening paragraph, before we see more in the inset story. Our identity is shaped by the actions we take and the words we speak, but also by the labels and perceptions of others. </w:t>
      </w:r>
    </w:p>
    <w:p w14:paraId="6A185970" w14:textId="77777777" w:rsidR="00B62D11" w:rsidRDefault="00B62D11" w:rsidP="00A41486">
      <w:pPr>
        <w:rPr>
          <w:rFonts w:ascii="Gill Sans MT" w:hAnsi="Gill Sans MT"/>
          <w:sz w:val="32"/>
          <w:szCs w:val="32"/>
        </w:rPr>
      </w:pPr>
    </w:p>
    <w:p w14:paraId="0B618996" w14:textId="583BF977" w:rsidR="00B62D11" w:rsidRDefault="00B62D11" w:rsidP="00A41486">
      <w:pPr>
        <w:rPr>
          <w:rFonts w:ascii="Gill Sans MT" w:hAnsi="Gill Sans MT"/>
          <w:i/>
          <w:iCs/>
          <w:sz w:val="32"/>
          <w:szCs w:val="32"/>
        </w:rPr>
      </w:pPr>
      <w:r>
        <w:rPr>
          <w:rFonts w:ascii="Gill Sans MT" w:hAnsi="Gill Sans MT"/>
          <w:i/>
          <w:iCs/>
          <w:sz w:val="32"/>
          <w:szCs w:val="32"/>
        </w:rPr>
        <w:t xml:space="preserve">How do you and others perceive your identity? </w:t>
      </w:r>
    </w:p>
    <w:p w14:paraId="5A342007" w14:textId="77777777" w:rsidR="00B62D11" w:rsidRDefault="00B62D11" w:rsidP="00A41486">
      <w:pPr>
        <w:rPr>
          <w:rFonts w:ascii="Gill Sans MT" w:hAnsi="Gill Sans MT"/>
          <w:i/>
          <w:iCs/>
          <w:sz w:val="32"/>
          <w:szCs w:val="32"/>
        </w:rPr>
      </w:pPr>
    </w:p>
    <w:p w14:paraId="2D4695DF" w14:textId="23DE2ADA" w:rsidR="00B62D11" w:rsidRDefault="00B62D11" w:rsidP="00A41486">
      <w:pPr>
        <w:rPr>
          <w:rFonts w:ascii="Gill Sans MT" w:hAnsi="Gill Sans MT"/>
          <w:sz w:val="32"/>
          <w:szCs w:val="32"/>
        </w:rPr>
      </w:pPr>
      <w:r>
        <w:rPr>
          <w:rFonts w:ascii="Gill Sans MT" w:hAnsi="Gill Sans MT"/>
          <w:sz w:val="32"/>
          <w:szCs w:val="32"/>
        </w:rPr>
        <w:t xml:space="preserve">The words of the readings aren’t comfortable quaint tales, but ones of violence and injustice. Amos speaks of death by the sword and the exiling of a nation. The Gospel writes about adultery, jealousy and beheading. These are at one end of a list of injustices but the effects of less violent injustices can be just as insidious. In a society where the gap between the haves and the have nots is ever increasing and where some feast while others have no idea where </w:t>
      </w:r>
      <w:proofErr w:type="gramStart"/>
      <w:r>
        <w:rPr>
          <w:rFonts w:ascii="Gill Sans MT" w:hAnsi="Gill Sans MT"/>
          <w:sz w:val="32"/>
          <w:szCs w:val="32"/>
        </w:rPr>
        <w:t>there</w:t>
      </w:r>
      <w:proofErr w:type="gramEnd"/>
      <w:r>
        <w:rPr>
          <w:rFonts w:ascii="Gill Sans MT" w:hAnsi="Gill Sans MT"/>
          <w:sz w:val="32"/>
          <w:szCs w:val="32"/>
        </w:rPr>
        <w:t xml:space="preserve"> next meal is coming from. And in a world where we live in safety and comfort and watch gunpowder explode in colourful arrays in fireworks but other people live running from explosions and unable to find safety even in designated safe zones. </w:t>
      </w:r>
    </w:p>
    <w:p w14:paraId="3E37136E" w14:textId="77777777" w:rsidR="00B62D11" w:rsidRDefault="00B62D11" w:rsidP="00A41486">
      <w:pPr>
        <w:rPr>
          <w:rFonts w:ascii="Gill Sans MT" w:hAnsi="Gill Sans MT"/>
          <w:sz w:val="32"/>
          <w:szCs w:val="32"/>
        </w:rPr>
      </w:pPr>
    </w:p>
    <w:p w14:paraId="7BB9B88B" w14:textId="2D9AC834" w:rsidR="00B62D11" w:rsidRDefault="00B62D11" w:rsidP="00A41486">
      <w:pPr>
        <w:rPr>
          <w:rFonts w:ascii="Gill Sans MT" w:hAnsi="Gill Sans MT"/>
          <w:sz w:val="32"/>
          <w:szCs w:val="32"/>
        </w:rPr>
      </w:pPr>
      <w:r>
        <w:rPr>
          <w:rFonts w:ascii="Gill Sans MT" w:hAnsi="Gill Sans MT"/>
          <w:sz w:val="32"/>
          <w:szCs w:val="32"/>
        </w:rPr>
        <w:t xml:space="preserve">When we listen to the news or are confronted with texts such as todays </w:t>
      </w:r>
      <w:proofErr w:type="gramStart"/>
      <w:r>
        <w:rPr>
          <w:rFonts w:ascii="Gill Sans MT" w:hAnsi="Gill Sans MT"/>
          <w:sz w:val="32"/>
          <w:szCs w:val="32"/>
        </w:rPr>
        <w:t>readings</w:t>
      </w:r>
      <w:proofErr w:type="gramEnd"/>
      <w:r>
        <w:rPr>
          <w:rFonts w:ascii="Gill Sans MT" w:hAnsi="Gill Sans MT"/>
          <w:sz w:val="32"/>
          <w:szCs w:val="32"/>
        </w:rPr>
        <w:t xml:space="preserve"> we can find ourselves feeling uncomfortable, scared or defensive. The King of Israel certainly felt discomfort caused by Amos’ words and feared for his life and the existence of his country. And Herod certainly felt called out by </w:t>
      </w:r>
      <w:r w:rsidR="00C8456D">
        <w:rPr>
          <w:rFonts w:ascii="Gill Sans MT" w:hAnsi="Gill Sans MT"/>
          <w:sz w:val="32"/>
          <w:szCs w:val="32"/>
        </w:rPr>
        <w:t xml:space="preserve">John describing Herod’s relationship as unlawful. </w:t>
      </w:r>
    </w:p>
    <w:p w14:paraId="4E7A303E" w14:textId="77777777" w:rsidR="00C8456D" w:rsidRDefault="00C8456D" w:rsidP="00A41486">
      <w:pPr>
        <w:rPr>
          <w:rFonts w:ascii="Gill Sans MT" w:hAnsi="Gill Sans MT"/>
          <w:sz w:val="32"/>
          <w:szCs w:val="32"/>
        </w:rPr>
      </w:pPr>
    </w:p>
    <w:p w14:paraId="5FFCF886" w14:textId="00C12254" w:rsidR="00C8456D" w:rsidRDefault="00C8456D" w:rsidP="00A41486">
      <w:pPr>
        <w:rPr>
          <w:rFonts w:ascii="Gill Sans MT" w:hAnsi="Gill Sans MT"/>
          <w:i/>
          <w:iCs/>
          <w:sz w:val="32"/>
          <w:szCs w:val="32"/>
        </w:rPr>
      </w:pPr>
      <w:r>
        <w:rPr>
          <w:rFonts w:ascii="Gill Sans MT" w:hAnsi="Gill Sans MT"/>
          <w:i/>
          <w:iCs/>
          <w:sz w:val="32"/>
          <w:szCs w:val="32"/>
        </w:rPr>
        <w:t>What do we do when an uncomfortable truth is highlighted in our own lives? How do we respond?</w:t>
      </w:r>
    </w:p>
    <w:p w14:paraId="3EDF457E" w14:textId="77777777" w:rsidR="00C8456D" w:rsidRDefault="00C8456D" w:rsidP="00A41486">
      <w:pPr>
        <w:rPr>
          <w:rFonts w:ascii="Gill Sans MT" w:hAnsi="Gill Sans MT"/>
          <w:i/>
          <w:iCs/>
          <w:sz w:val="32"/>
          <w:szCs w:val="32"/>
        </w:rPr>
      </w:pPr>
    </w:p>
    <w:p w14:paraId="4846AFD0" w14:textId="77777777" w:rsidR="00C8456D" w:rsidRDefault="00C8456D" w:rsidP="00A41486">
      <w:pPr>
        <w:rPr>
          <w:rFonts w:ascii="Gill Sans MT" w:hAnsi="Gill Sans MT"/>
          <w:sz w:val="32"/>
          <w:szCs w:val="32"/>
        </w:rPr>
      </w:pPr>
      <w:r>
        <w:rPr>
          <w:rFonts w:ascii="Gill Sans MT" w:hAnsi="Gill Sans MT"/>
          <w:sz w:val="32"/>
          <w:szCs w:val="32"/>
        </w:rPr>
        <w:t xml:space="preserve">Neither of our readings bring us the final outcomes, but we do know that Herod chooses maintaining his public image and his pledge to his daughter over regard for the life of John. In pleasing those in court over exercising justice. So too the King ignores Amos’ words. </w:t>
      </w:r>
    </w:p>
    <w:p w14:paraId="37AE5C45" w14:textId="77E2E614" w:rsidR="00C8456D" w:rsidRDefault="00C8456D" w:rsidP="00A41486">
      <w:pPr>
        <w:rPr>
          <w:rFonts w:ascii="Gill Sans MT" w:hAnsi="Gill Sans MT"/>
          <w:sz w:val="32"/>
          <w:szCs w:val="32"/>
        </w:rPr>
      </w:pPr>
      <w:r>
        <w:rPr>
          <w:rFonts w:ascii="Gill Sans MT" w:hAnsi="Gill Sans MT"/>
          <w:sz w:val="32"/>
          <w:szCs w:val="32"/>
        </w:rPr>
        <w:lastRenderedPageBreak/>
        <w:t xml:space="preserve">Both Amos and John had the courage and calling to stand up and speak truth to power. Neither were people who we would naturally look to </w:t>
      </w:r>
      <w:proofErr w:type="spellStart"/>
      <w:r>
        <w:rPr>
          <w:rFonts w:ascii="Gill Sans MT" w:hAnsi="Gill Sans MT"/>
          <w:sz w:val="32"/>
          <w:szCs w:val="32"/>
        </w:rPr>
        <w:t>to</w:t>
      </w:r>
      <w:proofErr w:type="spellEnd"/>
      <w:r>
        <w:rPr>
          <w:rFonts w:ascii="Gill Sans MT" w:hAnsi="Gill Sans MT"/>
          <w:sz w:val="32"/>
          <w:szCs w:val="32"/>
        </w:rPr>
        <w:t xml:space="preserve"> challenge the establishment – Amos was a lowly herdsman not a great politician. Both stand up and speak truth to power, they seek to communicate justice and the word God sent. </w:t>
      </w:r>
    </w:p>
    <w:p w14:paraId="7A013CC7" w14:textId="77777777" w:rsidR="00C8456D" w:rsidRDefault="00C8456D" w:rsidP="00A41486">
      <w:pPr>
        <w:rPr>
          <w:rFonts w:ascii="Gill Sans MT" w:hAnsi="Gill Sans MT"/>
          <w:sz w:val="32"/>
          <w:szCs w:val="32"/>
        </w:rPr>
      </w:pPr>
    </w:p>
    <w:p w14:paraId="57FDB814" w14:textId="38605EF1" w:rsidR="00C8456D" w:rsidRDefault="00C8456D" w:rsidP="00A41486">
      <w:pPr>
        <w:rPr>
          <w:rFonts w:ascii="Gill Sans MT" w:hAnsi="Gill Sans MT"/>
          <w:sz w:val="32"/>
          <w:szCs w:val="32"/>
        </w:rPr>
      </w:pPr>
      <w:r>
        <w:rPr>
          <w:rFonts w:ascii="Gill Sans MT" w:hAnsi="Gill Sans MT"/>
          <w:sz w:val="32"/>
          <w:szCs w:val="32"/>
        </w:rPr>
        <w:t xml:space="preserve">This courage came at a cost, for John, his life. And so often society persecutes prophets who stand up and speak. But there is no doubt that decisions like that of Herod and of the King of Israel, decisions to ignore justice cost most for the most vulnerable in our societies than the cost of courage to stand up and speak out. </w:t>
      </w:r>
    </w:p>
    <w:p w14:paraId="4C37B025" w14:textId="77777777" w:rsidR="00C8456D" w:rsidRDefault="00C8456D" w:rsidP="00A41486">
      <w:pPr>
        <w:rPr>
          <w:rFonts w:ascii="Gill Sans MT" w:hAnsi="Gill Sans MT"/>
          <w:sz w:val="32"/>
          <w:szCs w:val="32"/>
        </w:rPr>
      </w:pPr>
    </w:p>
    <w:p w14:paraId="721F894C" w14:textId="362A3613" w:rsidR="00C8456D" w:rsidRPr="00C8456D" w:rsidRDefault="00C8456D" w:rsidP="00A41486">
      <w:pPr>
        <w:rPr>
          <w:rFonts w:ascii="Gill Sans MT" w:hAnsi="Gill Sans MT"/>
          <w:i/>
          <w:iCs/>
          <w:sz w:val="32"/>
          <w:szCs w:val="32"/>
        </w:rPr>
      </w:pPr>
      <w:r>
        <w:rPr>
          <w:rFonts w:ascii="Gill Sans MT" w:hAnsi="Gill Sans MT"/>
          <w:i/>
          <w:iCs/>
          <w:sz w:val="32"/>
          <w:szCs w:val="32"/>
        </w:rPr>
        <w:t>What injustice might God be calling you to speak into and challenge</w:t>
      </w:r>
      <w:r w:rsidR="006733E5">
        <w:rPr>
          <w:rFonts w:ascii="Gill Sans MT" w:hAnsi="Gill Sans MT"/>
          <w:i/>
          <w:iCs/>
          <w:sz w:val="32"/>
          <w:szCs w:val="32"/>
        </w:rPr>
        <w:t xml:space="preserve"> in our society</w:t>
      </w:r>
      <w:r>
        <w:rPr>
          <w:rFonts w:ascii="Gill Sans MT" w:hAnsi="Gill Sans MT"/>
          <w:i/>
          <w:iCs/>
          <w:sz w:val="32"/>
          <w:szCs w:val="32"/>
        </w:rPr>
        <w:t xml:space="preserve">? </w:t>
      </w:r>
    </w:p>
    <w:sectPr w:rsidR="00C8456D" w:rsidRPr="00C8456D" w:rsidSect="00F13CD7">
      <w:pgSz w:w="11901" w:h="16817"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ill Sans MT">
    <w:panose1 w:val="020B0502020104020203"/>
    <w:charset w:val="4D"/>
    <w:family w:val="swiss"/>
    <w:pitch w:val="variable"/>
    <w:sig w:usb0="00000003" w:usb1="00000000" w:usb2="00000000" w:usb3="00000000" w:csb0="0000000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mirrorMargins/>
  <w:proofState w:spelling="clean" w:grammar="clean"/>
  <w:defaultTabStop w:val="720"/>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486"/>
    <w:rsid w:val="001A68DE"/>
    <w:rsid w:val="002376B6"/>
    <w:rsid w:val="002560CD"/>
    <w:rsid w:val="003D7CDF"/>
    <w:rsid w:val="00434751"/>
    <w:rsid w:val="004C30E6"/>
    <w:rsid w:val="0050346E"/>
    <w:rsid w:val="00537137"/>
    <w:rsid w:val="005B7667"/>
    <w:rsid w:val="005D206B"/>
    <w:rsid w:val="006733E5"/>
    <w:rsid w:val="006A4271"/>
    <w:rsid w:val="006B65F1"/>
    <w:rsid w:val="00882E9C"/>
    <w:rsid w:val="0093270D"/>
    <w:rsid w:val="00A41486"/>
    <w:rsid w:val="00AC37CC"/>
    <w:rsid w:val="00B62D11"/>
    <w:rsid w:val="00C8456D"/>
    <w:rsid w:val="00C859D5"/>
    <w:rsid w:val="00DE4A3E"/>
    <w:rsid w:val="00F13CD7"/>
    <w:rsid w:val="00F553E0"/>
    <w:rsid w:val="00F82A58"/>
    <w:rsid w:val="00FA7041"/>
    <w:rsid w:val="00FB0091"/>
    <w:rsid w:val="00FE5C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DD96770"/>
  <w14:defaultImageDpi w14:val="32767"/>
  <w15:chartTrackingRefBased/>
  <w15:docId w15:val="{CE29DB14-FED8-8945-92A7-3156B6410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14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14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14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14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14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148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148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148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148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14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14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14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14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14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14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14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14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1486"/>
    <w:rPr>
      <w:rFonts w:eastAsiaTheme="majorEastAsia" w:cstheme="majorBidi"/>
      <w:color w:val="272727" w:themeColor="text1" w:themeTint="D8"/>
    </w:rPr>
  </w:style>
  <w:style w:type="paragraph" w:styleId="Title">
    <w:name w:val="Title"/>
    <w:basedOn w:val="Normal"/>
    <w:next w:val="Normal"/>
    <w:link w:val="TitleChar"/>
    <w:uiPriority w:val="10"/>
    <w:qFormat/>
    <w:rsid w:val="00A4148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14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148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14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148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41486"/>
    <w:rPr>
      <w:i/>
      <w:iCs/>
      <w:color w:val="404040" w:themeColor="text1" w:themeTint="BF"/>
    </w:rPr>
  </w:style>
  <w:style w:type="paragraph" w:styleId="ListParagraph">
    <w:name w:val="List Paragraph"/>
    <w:basedOn w:val="Normal"/>
    <w:uiPriority w:val="34"/>
    <w:qFormat/>
    <w:rsid w:val="00A41486"/>
    <w:pPr>
      <w:ind w:left="720"/>
      <w:contextualSpacing/>
    </w:pPr>
  </w:style>
  <w:style w:type="character" w:styleId="IntenseEmphasis">
    <w:name w:val="Intense Emphasis"/>
    <w:basedOn w:val="DefaultParagraphFont"/>
    <w:uiPriority w:val="21"/>
    <w:qFormat/>
    <w:rsid w:val="00A41486"/>
    <w:rPr>
      <w:i/>
      <w:iCs/>
      <w:color w:val="0F4761" w:themeColor="accent1" w:themeShade="BF"/>
    </w:rPr>
  </w:style>
  <w:style w:type="paragraph" w:styleId="IntenseQuote">
    <w:name w:val="Intense Quote"/>
    <w:basedOn w:val="Normal"/>
    <w:next w:val="Normal"/>
    <w:link w:val="IntenseQuoteChar"/>
    <w:uiPriority w:val="30"/>
    <w:qFormat/>
    <w:rsid w:val="00A414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1486"/>
    <w:rPr>
      <w:i/>
      <w:iCs/>
      <w:color w:val="0F4761" w:themeColor="accent1" w:themeShade="BF"/>
    </w:rPr>
  </w:style>
  <w:style w:type="character" w:styleId="IntenseReference">
    <w:name w:val="Intense Reference"/>
    <w:basedOn w:val="DefaultParagraphFont"/>
    <w:uiPriority w:val="32"/>
    <w:qFormat/>
    <w:rsid w:val="00A414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667</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Howe</dc:creator>
  <cp:keywords/>
  <dc:description/>
  <cp:lastModifiedBy>Bethan Howe</cp:lastModifiedBy>
  <cp:revision>1</cp:revision>
  <dcterms:created xsi:type="dcterms:W3CDTF">2024-07-14T05:45:00Z</dcterms:created>
  <dcterms:modified xsi:type="dcterms:W3CDTF">2024-07-14T06:23:00Z</dcterms:modified>
</cp:coreProperties>
</file>